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40" w:rsidRPr="00910261" w:rsidRDefault="00035840" w:rsidP="00035840">
      <w:pPr>
        <w:pStyle w:val="Title"/>
      </w:pPr>
      <w:r w:rsidRPr="00910261">
        <w:t>План чтения на семестр</w:t>
      </w:r>
    </w:p>
    <w:p w:rsidR="00035840" w:rsidRDefault="00035840" w:rsidP="00017495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1 </w:t>
      </w:r>
      <w:r w:rsidR="00017495" w:rsidRPr="00017495">
        <w:rPr>
          <w:rFonts w:asciiTheme="majorHAnsi" w:hAnsiTheme="majorHAnsi"/>
        </w:rPr>
        <w:t xml:space="preserve">Добрый самарянин </w:t>
      </w:r>
    </w:p>
    <w:p w:rsidR="00035840" w:rsidRPr="00415212" w:rsidRDefault="00035840" w:rsidP="00035840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2 </w:t>
      </w:r>
      <w:r w:rsidR="00017495" w:rsidRPr="00017495">
        <w:rPr>
          <w:rFonts w:asciiTheme="majorHAnsi" w:hAnsiTheme="majorHAnsi"/>
        </w:rPr>
        <w:t xml:space="preserve">Богач и Лазарь </w:t>
      </w:r>
      <w:r w:rsidR="00017495">
        <w:rPr>
          <w:rFonts w:asciiTheme="majorHAnsi" w:hAnsiTheme="majorHAnsi"/>
        </w:rPr>
        <w:t xml:space="preserve"> </w:t>
      </w:r>
    </w:p>
    <w:p w:rsidR="00017495" w:rsidRPr="00017495" w:rsidRDefault="00035840" w:rsidP="00017495">
      <w:pPr>
        <w:rPr>
          <w:rFonts w:ascii="Times New Roman" w:hAnsi="Times New Roman" w:cs="Times New Roman"/>
        </w:rPr>
      </w:pPr>
      <w:r w:rsidRPr="00017495">
        <w:rPr>
          <w:rFonts w:ascii="Times New Roman" w:hAnsi="Times New Roman" w:cs="Times New Roman"/>
        </w:rPr>
        <w:t xml:space="preserve">Урок 3 </w:t>
      </w:r>
      <w:bookmarkStart w:id="0" w:name="98"/>
      <w:r w:rsidR="00017495" w:rsidRPr="00017495">
        <w:rPr>
          <w:rFonts w:ascii="Times New Roman" w:hAnsi="Times New Roman" w:cs="Times New Roman"/>
        </w:rPr>
        <w:t xml:space="preserve">Фарисей и мытарь </w:t>
      </w:r>
      <w:bookmarkEnd w:id="0"/>
    </w:p>
    <w:p w:rsidR="00017495" w:rsidRDefault="00035840" w:rsidP="00035840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4 </w:t>
      </w:r>
      <w:r w:rsidR="00017495" w:rsidRPr="00017495">
        <w:rPr>
          <w:rFonts w:asciiTheme="majorHAnsi" w:hAnsiTheme="majorHAnsi"/>
        </w:rPr>
        <w:t xml:space="preserve">Таланты </w:t>
      </w:r>
    </w:p>
    <w:p w:rsidR="00035840" w:rsidRPr="00415212" w:rsidRDefault="00035840" w:rsidP="00035840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5 </w:t>
      </w:r>
      <w:r w:rsidR="00017495" w:rsidRPr="00017495">
        <w:rPr>
          <w:rFonts w:asciiTheme="majorHAnsi" w:hAnsiTheme="majorHAnsi"/>
        </w:rPr>
        <w:t xml:space="preserve">Бесплодная смоковница  </w:t>
      </w:r>
    </w:p>
    <w:tbl>
      <w:tblPr>
        <w:tblStyle w:val="TableGrid"/>
        <w:tblW w:w="0" w:type="auto"/>
        <w:tblLook w:val="04A0"/>
      </w:tblPr>
      <w:tblGrid>
        <w:gridCol w:w="783"/>
        <w:gridCol w:w="7255"/>
        <w:gridCol w:w="1533"/>
      </w:tblGrid>
      <w:tr w:rsidR="00035840" w:rsidRPr="00415212" w:rsidTr="00035840">
        <w:trPr>
          <w:trHeight w:val="449"/>
        </w:trPr>
        <w:tc>
          <w:tcPr>
            <w:tcW w:w="78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Текст и дата</w:t>
            </w:r>
          </w:p>
        </w:tc>
        <w:tc>
          <w:tcPr>
            <w:tcW w:w="7255" w:type="dxa"/>
          </w:tcPr>
          <w:p w:rsidR="00035840" w:rsidRPr="00415212" w:rsidRDefault="00035840" w:rsidP="00035840">
            <w:pPr>
              <w:pStyle w:val="Heading1"/>
              <w:outlineLvl w:val="0"/>
            </w:pPr>
            <w:r w:rsidRPr="00415212">
              <w:t>Вопросы к тексту и золотые стихи</w:t>
            </w:r>
            <w:r>
              <w:t xml:space="preserve"> изучение слов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Отметка с кем читал и отвечал на вопросы</w:t>
            </w: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1</w:t>
            </w:r>
          </w:p>
        </w:tc>
        <w:tc>
          <w:tcPr>
            <w:tcW w:w="7255" w:type="dxa"/>
          </w:tcPr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17495" w:rsidRDefault="00035840" w:rsidP="00017495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  <w:r w:rsidR="00017495">
              <w:rPr>
                <w:rFonts w:asciiTheme="majorHAnsi" w:hAnsiTheme="majorHAnsi"/>
                <w:b/>
                <w:i/>
              </w:rPr>
              <w:t xml:space="preserve"> </w:t>
            </w:r>
            <w:r w:rsidR="00017495" w:rsidRPr="00017495">
              <w:rPr>
                <w:rFonts w:asciiTheme="majorHAnsi" w:hAnsiTheme="majorHAnsi"/>
              </w:rPr>
              <w:t>Лука 10:25-37; Римлянам 5:6-10</w:t>
            </w:r>
          </w:p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</w:p>
          <w:p w:rsidR="00035840" w:rsidRPr="00415212" w:rsidRDefault="00035840" w:rsidP="00035840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2</w:t>
            </w:r>
          </w:p>
        </w:tc>
        <w:tc>
          <w:tcPr>
            <w:tcW w:w="7255" w:type="dxa"/>
          </w:tcPr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017495">
              <w:rPr>
                <w:rFonts w:asciiTheme="majorHAnsi" w:hAnsiTheme="majorHAnsi"/>
              </w:rPr>
              <w:t>Лука 16:19-31</w:t>
            </w:r>
          </w:p>
          <w:p w:rsidR="00035840" w:rsidRPr="00415212" w:rsidRDefault="00017495" w:rsidP="00017495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3</w:t>
            </w:r>
          </w:p>
        </w:tc>
        <w:tc>
          <w:tcPr>
            <w:tcW w:w="7255" w:type="dxa"/>
          </w:tcPr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017495">
              <w:rPr>
                <w:rFonts w:ascii="Times New Roman" w:hAnsi="Times New Roman" w:cs="Times New Roman"/>
              </w:rPr>
              <w:t>Лука 18:9-14</w:t>
            </w:r>
          </w:p>
          <w:p w:rsidR="00035840" w:rsidRPr="00415212" w:rsidRDefault="00017495" w:rsidP="00017495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4</w:t>
            </w:r>
          </w:p>
        </w:tc>
        <w:tc>
          <w:tcPr>
            <w:tcW w:w="7255" w:type="dxa"/>
          </w:tcPr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017495">
              <w:rPr>
                <w:rFonts w:asciiTheme="majorHAnsi" w:hAnsiTheme="majorHAnsi"/>
              </w:rPr>
              <w:t>Лука 19:11-27</w:t>
            </w:r>
          </w:p>
          <w:p w:rsidR="00035840" w:rsidRPr="00415212" w:rsidRDefault="00017495" w:rsidP="00017495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5</w:t>
            </w:r>
          </w:p>
        </w:tc>
        <w:tc>
          <w:tcPr>
            <w:tcW w:w="7255" w:type="dxa"/>
          </w:tcPr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017495">
              <w:rPr>
                <w:rFonts w:asciiTheme="majorHAnsi" w:hAnsiTheme="majorHAnsi"/>
              </w:rPr>
              <w:t>Лука 13:6-9</w:t>
            </w:r>
          </w:p>
          <w:p w:rsidR="00035840" w:rsidRPr="00415212" w:rsidRDefault="00017495" w:rsidP="00017495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lastRenderedPageBreak/>
              <w:t>К  уроку 6</w:t>
            </w:r>
          </w:p>
        </w:tc>
        <w:tc>
          <w:tcPr>
            <w:tcW w:w="7255" w:type="dxa"/>
          </w:tcPr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17495" w:rsidRPr="00035840" w:rsidRDefault="00017495" w:rsidP="0001749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</w:p>
          <w:p w:rsidR="00035840" w:rsidRPr="00415212" w:rsidRDefault="00017495" w:rsidP="00017495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</w:tbl>
    <w:p w:rsidR="00035840" w:rsidRPr="00415212" w:rsidRDefault="00035840" w:rsidP="00035840">
      <w:pPr>
        <w:rPr>
          <w:rFonts w:asciiTheme="majorHAnsi" w:hAnsiTheme="majorHAnsi"/>
        </w:rPr>
      </w:pPr>
    </w:p>
    <w:p w:rsidR="00EA17C7" w:rsidRDefault="00EA17C7"/>
    <w:sectPr w:rsidR="00EA17C7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017495"/>
    <w:rsid w:val="00002EB1"/>
    <w:rsid w:val="00011893"/>
    <w:rsid w:val="00017495"/>
    <w:rsid w:val="00021103"/>
    <w:rsid w:val="00021F8F"/>
    <w:rsid w:val="000232E4"/>
    <w:rsid w:val="00035840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45019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361F7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40"/>
  </w:style>
  <w:style w:type="paragraph" w:styleId="Heading1">
    <w:name w:val="heading 1"/>
    <w:basedOn w:val="Normal"/>
    <w:next w:val="Normal"/>
    <w:link w:val="Heading1Char"/>
    <w:uiPriority w:val="9"/>
    <w:qFormat/>
    <w:rsid w:val="0003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58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58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5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R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06DFD-969C-47F6-A7D0-E73D1A5A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2012-08-25T16:11:00Z</dcterms:created>
  <dcterms:modified xsi:type="dcterms:W3CDTF">2012-08-25T16:20:00Z</dcterms:modified>
</cp:coreProperties>
</file>